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68BEB9AE"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591FA0" w:rsidRPr="00AE1C2D">
        <w:rPr>
          <w:rFonts w:ascii="Arial Narrow" w:hAnsi="Arial Narrow" w:cs="Arial"/>
          <w:sz w:val="22"/>
          <w:szCs w:val="22"/>
        </w:rPr>
        <w:t xml:space="preserve">Dodávka </w:t>
      </w:r>
      <w:r w:rsidR="00591FA0">
        <w:rPr>
          <w:rFonts w:ascii="Arial Narrow" w:hAnsi="Arial Narrow" w:cs="Arial"/>
          <w:sz w:val="22"/>
          <w:szCs w:val="22"/>
        </w:rPr>
        <w:t>laboratorních</w:t>
      </w:r>
      <w:r w:rsidR="00591FA0" w:rsidRPr="00AE1C2D">
        <w:rPr>
          <w:rFonts w:ascii="Arial Narrow" w:hAnsi="Arial Narrow" w:cs="Arial"/>
          <w:sz w:val="22"/>
          <w:szCs w:val="22"/>
        </w:rPr>
        <w:t xml:space="preserve"> přístrojů pro </w:t>
      </w:r>
      <w:proofErr w:type="spellStart"/>
      <w:r w:rsidR="00591FA0" w:rsidRPr="00AE1C2D">
        <w:rPr>
          <w:rFonts w:ascii="Arial Narrow" w:hAnsi="Arial Narrow" w:cs="Arial"/>
          <w:sz w:val="22"/>
          <w:szCs w:val="22"/>
        </w:rPr>
        <w:t>Infra</w:t>
      </w:r>
      <w:proofErr w:type="spellEnd"/>
      <w:r w:rsidR="00591FA0" w:rsidRPr="00AE1C2D">
        <w:rPr>
          <w:rFonts w:ascii="Arial Narrow" w:hAnsi="Arial Narrow" w:cs="Arial"/>
          <w:sz w:val="22"/>
          <w:szCs w:val="22"/>
        </w:rPr>
        <w:t xml:space="preserve"> Ph.D. II</w:t>
      </w:r>
      <w:r w:rsidR="00591FA0">
        <w:rPr>
          <w:rFonts w:ascii="Arial Narrow" w:hAnsi="Arial Narrow" w:cs="Arial"/>
          <w:sz w:val="22"/>
          <w:szCs w:val="22"/>
        </w:rPr>
        <w:t>I</w:t>
      </w:r>
      <w:r w:rsidR="00591FA0" w:rsidRPr="00AE1C2D">
        <w:rPr>
          <w:rFonts w:ascii="Arial Narrow" w:hAnsi="Arial Narrow" w:cs="Arial"/>
          <w:sz w:val="22"/>
          <w:szCs w:val="22"/>
        </w:rPr>
        <w:t xml:space="preserve">.“, </w:t>
      </w:r>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w:t>
      </w:r>
      <w:r w:rsidR="00F80ED3">
        <w:rPr>
          <w:rFonts w:ascii="Arial Narrow" w:hAnsi="Arial Narrow" w:cs="Arial"/>
          <w:sz w:val="22"/>
          <w:szCs w:val="22"/>
        </w:rPr>
        <w:t>8</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385176C0" w:rsidR="00630BDD" w:rsidRPr="00591FA0"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 xml:space="preserve">Předmětem této </w:t>
      </w:r>
      <w:r w:rsidRPr="00591FA0">
        <w:rPr>
          <w:rFonts w:ascii="Arial Narrow" w:hAnsi="Arial Narrow" w:cs="Arial"/>
          <w:sz w:val="22"/>
          <w:szCs w:val="22"/>
          <w:lang w:eastAsia="ar-SA"/>
        </w:rPr>
        <w:t>Smlouvy je dodávka</w:t>
      </w:r>
      <w:bookmarkStart w:id="0" w:name="_Hlk148448593"/>
      <w:r w:rsidR="001A4C21" w:rsidRPr="00591FA0">
        <w:rPr>
          <w:rFonts w:ascii="Arial Narrow" w:eastAsia="Droid Sans" w:hAnsi="Arial Narrow" w:cs="Arial"/>
          <w:kern w:val="1"/>
          <w:sz w:val="22"/>
          <w:szCs w:val="22"/>
          <w:lang w:eastAsia="zh-CN" w:bidi="hi-IN"/>
        </w:rPr>
        <w:t xml:space="preserve"> </w:t>
      </w:r>
      <w:bookmarkEnd w:id="0"/>
      <w:r w:rsidR="00F80ED3" w:rsidRPr="00591FA0">
        <w:rPr>
          <w:rFonts w:ascii="Arial Narrow" w:eastAsia="Droid Sans" w:hAnsi="Arial Narrow" w:cs="Arial"/>
          <w:kern w:val="1"/>
          <w:sz w:val="22"/>
          <w:szCs w:val="22"/>
          <w:lang w:eastAsia="zh-CN" w:bidi="hi-IN"/>
        </w:rPr>
        <w:t>c</w:t>
      </w:r>
      <w:r w:rsidR="00F80ED3" w:rsidRPr="00591FA0">
        <w:rPr>
          <w:rFonts w:ascii="Arial Narrow" w:hAnsi="Arial Narrow"/>
          <w:sz w:val="22"/>
          <w:szCs w:val="22"/>
          <w:lang w:eastAsia="zh-CN"/>
        </w:rPr>
        <w:t xml:space="preserve">hlazené vysokokapacitní stolní centrifugy </w:t>
      </w:r>
      <w:r w:rsidRPr="00591FA0">
        <w:rPr>
          <w:rFonts w:ascii="Arial Narrow" w:hAnsi="Arial Narrow" w:cs="Arial"/>
          <w:sz w:val="22"/>
          <w:szCs w:val="22"/>
          <w:lang w:eastAsia="ar-SA"/>
        </w:rPr>
        <w:t xml:space="preserve">pro </w:t>
      </w:r>
      <w:r w:rsidR="001A4C21" w:rsidRPr="00591FA0">
        <w:rPr>
          <w:rFonts w:ascii="Arial Narrow" w:hAnsi="Arial Narrow" w:cs="Arial"/>
          <w:sz w:val="22"/>
          <w:szCs w:val="22"/>
          <w:lang w:eastAsia="ar-SA"/>
        </w:rPr>
        <w:t xml:space="preserve">Lékařskou fakultu </w:t>
      </w:r>
      <w:r w:rsidRPr="00591FA0">
        <w:rPr>
          <w:rFonts w:ascii="Arial Narrow" w:hAnsi="Arial Narrow" w:cs="Arial"/>
          <w:sz w:val="22"/>
          <w:szCs w:val="22"/>
          <w:lang w:eastAsia="ar-SA"/>
        </w:rPr>
        <w:t>Ostravsk</w:t>
      </w:r>
      <w:r w:rsidR="001A4C21" w:rsidRPr="00591FA0">
        <w:rPr>
          <w:rFonts w:ascii="Arial Narrow" w:hAnsi="Arial Narrow" w:cs="Arial"/>
          <w:sz w:val="22"/>
          <w:szCs w:val="22"/>
          <w:lang w:eastAsia="ar-SA"/>
        </w:rPr>
        <w:t>é</w:t>
      </w:r>
      <w:r w:rsidRPr="00591FA0">
        <w:rPr>
          <w:rFonts w:ascii="Arial Narrow" w:hAnsi="Arial Narrow" w:cs="Arial"/>
          <w:sz w:val="22"/>
          <w:szCs w:val="22"/>
          <w:lang w:eastAsia="ar-SA"/>
        </w:rPr>
        <w:t xml:space="preserve"> univerzit</w:t>
      </w:r>
      <w:r w:rsidR="001A4C21" w:rsidRPr="00591FA0">
        <w:rPr>
          <w:rFonts w:ascii="Arial Narrow" w:hAnsi="Arial Narrow" w:cs="Arial"/>
          <w:sz w:val="22"/>
          <w:szCs w:val="22"/>
          <w:lang w:eastAsia="ar-SA"/>
        </w:rPr>
        <w:t>y</w:t>
      </w:r>
      <w:r w:rsidRPr="00591FA0">
        <w:rPr>
          <w:rFonts w:ascii="Arial Narrow" w:hAnsi="Arial Narrow" w:cs="Arial"/>
          <w:sz w:val="22"/>
          <w:szCs w:val="22"/>
          <w:lang w:eastAsia="ar-SA"/>
        </w:rPr>
        <w:t>, specifikovan</w:t>
      </w:r>
      <w:r w:rsidR="00591FA0">
        <w:rPr>
          <w:rFonts w:ascii="Arial Narrow" w:hAnsi="Arial Narrow" w:cs="Arial"/>
          <w:sz w:val="22"/>
          <w:szCs w:val="22"/>
          <w:lang w:eastAsia="ar-SA"/>
        </w:rPr>
        <w:t>é</w:t>
      </w:r>
      <w:r w:rsidRPr="00591FA0">
        <w:rPr>
          <w:rFonts w:ascii="Arial Narrow" w:hAnsi="Arial Narrow" w:cs="Arial"/>
          <w:sz w:val="22"/>
          <w:szCs w:val="22"/>
          <w:lang w:eastAsia="ar-SA"/>
        </w:rPr>
        <w:t xml:space="preserve"> v Příloze č. 1, která je nedílnou součástí této Smlouvy </w:t>
      </w:r>
      <w:r w:rsidRPr="00591FA0">
        <w:rPr>
          <w:rFonts w:ascii="Arial Narrow" w:eastAsia="Droid Sans" w:hAnsi="Arial Narrow" w:cs="Arial"/>
          <w:kern w:val="1"/>
          <w:sz w:val="22"/>
          <w:szCs w:val="22"/>
          <w:lang w:eastAsia="zh-CN" w:bidi="hi-IN"/>
        </w:rPr>
        <w:t>(dále jen „zboží“)</w:t>
      </w:r>
      <w:r w:rsidRPr="00591FA0">
        <w:rPr>
          <w:rFonts w:ascii="Arial Narrow" w:hAnsi="Arial Narrow" w:cs="Arial"/>
          <w:sz w:val="22"/>
          <w:szCs w:val="22"/>
        </w:rPr>
        <w:t>.</w:t>
      </w:r>
    </w:p>
    <w:p w14:paraId="640B3CEA" w14:textId="43C2C3B2" w:rsidR="00C963E2"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C6332D">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C6332D">
        <w:rPr>
          <w:rFonts w:ascii="Arial Narrow" w:hAnsi="Arial Narrow" w:cs="Arial"/>
          <w:sz w:val="22"/>
          <w:szCs w:val="22"/>
          <w:lang w:eastAsia="ar-SA"/>
        </w:rPr>
        <w:t xml:space="preserve">. </w:t>
      </w:r>
    </w:p>
    <w:p w14:paraId="68FD102A" w14:textId="18E761C8" w:rsidR="00321BCD" w:rsidRPr="00B010F3" w:rsidRDefault="00321BCD" w:rsidP="00321BCD">
      <w:pPr>
        <w:numPr>
          <w:ilvl w:val="1"/>
          <w:numId w:val="34"/>
        </w:numPr>
        <w:suppressAutoHyphens/>
        <w:spacing w:before="120" w:after="120"/>
        <w:ind w:left="709" w:hanging="425"/>
        <w:jc w:val="both"/>
        <w:rPr>
          <w:rFonts w:ascii="Arial Narrow" w:hAnsi="Arial Narrow" w:cs="Arial"/>
          <w:sz w:val="20"/>
          <w:szCs w:val="22"/>
          <w:lang w:eastAsia="ar-SA"/>
        </w:rPr>
      </w:pPr>
      <w:r w:rsidRPr="00321BCD">
        <w:rPr>
          <w:rFonts w:ascii="Arial Narrow" w:hAnsi="Arial Narrow"/>
          <w:sz w:val="22"/>
        </w:rPr>
        <w:t xml:space="preserve">Předání zboží zahrnuje rovněž </w:t>
      </w:r>
      <w:bookmarkStart w:id="1" w:name="_Hlk158715600"/>
      <w:r w:rsidRPr="00321BCD">
        <w:rPr>
          <w:rFonts w:ascii="Arial Narrow" w:hAnsi="Arial Narrow"/>
          <w:sz w:val="22"/>
        </w:rPr>
        <w:t xml:space="preserve">dopravu a umístění zboží na místo plnění, instalaci a uvedení zařízení do provozu </w:t>
      </w:r>
      <w:bookmarkEnd w:id="1"/>
      <w:r w:rsidRPr="00321BCD">
        <w:rPr>
          <w:rFonts w:ascii="Arial Narrow" w:hAnsi="Arial Narrow"/>
          <w:sz w:val="22"/>
        </w:rPr>
        <w:t xml:space="preserve">– do stavu plné využitelnosti jeho technických parametrů vč. dalšího potřebného nastavení dle pokynů výrobce </w:t>
      </w:r>
      <w:r w:rsidRPr="00321BCD">
        <w:rPr>
          <w:rFonts w:ascii="Arial Narrow" w:hAnsi="Arial Narrow" w:cs="Arial"/>
          <w:sz w:val="22"/>
          <w:szCs w:val="22"/>
          <w:lang w:eastAsia="ar-SA"/>
        </w:rPr>
        <w:t>(dále jen „instalace“)</w:t>
      </w:r>
      <w:r w:rsidRPr="00321BCD">
        <w:rPr>
          <w:rFonts w:ascii="Arial Narrow" w:hAnsi="Arial Narrow"/>
          <w:sz w:val="22"/>
        </w:rPr>
        <w:t>, případně splnění dalších povinností dle Přílohy č. 1 této Smlouvy (např. zaškolení, je-li požadováno</w:t>
      </w:r>
      <w:r w:rsidR="00591FA0">
        <w:rPr>
          <w:rFonts w:ascii="Arial Narrow" w:hAnsi="Arial Narrow"/>
          <w:sz w:val="22"/>
        </w:rPr>
        <w:t xml:space="preserve"> v Příloze č. 1</w:t>
      </w:r>
      <w:r w:rsidRPr="00321BCD">
        <w:rPr>
          <w:rFonts w:ascii="Arial Narrow" w:hAnsi="Arial Narrow"/>
          <w:sz w:val="22"/>
        </w:rPr>
        <w:t>). Náklady spojené s plněním výše uvedených podmínek jsou zahrnuty v ceně zboží.</w:t>
      </w:r>
    </w:p>
    <w:p w14:paraId="03D3A30B" w14:textId="714C53B3" w:rsidR="00B010F3" w:rsidRPr="00B010F3" w:rsidRDefault="00B010F3" w:rsidP="00321BCD">
      <w:pPr>
        <w:numPr>
          <w:ilvl w:val="1"/>
          <w:numId w:val="34"/>
        </w:numPr>
        <w:suppressAutoHyphens/>
        <w:spacing w:before="120" w:after="120"/>
        <w:ind w:left="709" w:hanging="425"/>
        <w:jc w:val="both"/>
        <w:rPr>
          <w:rFonts w:ascii="Arial Narrow" w:hAnsi="Arial Narrow" w:cs="Arial"/>
          <w:sz w:val="22"/>
          <w:szCs w:val="22"/>
          <w:lang w:eastAsia="ar-SA"/>
        </w:rPr>
      </w:pPr>
      <w:r>
        <w:rPr>
          <w:rFonts w:ascii="Arial Narrow" w:hAnsi="Arial Narrow" w:cs="Arial"/>
          <w:sz w:val="22"/>
          <w:szCs w:val="22"/>
          <w:lang w:eastAsia="ar-SA"/>
        </w:rPr>
        <w:t>Prodávající předá Kupujícímu společně se zbožím c</w:t>
      </w:r>
      <w:r w:rsidRPr="00B010F3">
        <w:rPr>
          <w:rFonts w:ascii="Arial Narrow" w:hAnsi="Arial Narrow" w:cs="Arial"/>
          <w:sz w:val="22"/>
          <w:szCs w:val="22"/>
          <w:lang w:eastAsia="ar-SA"/>
        </w:rPr>
        <w:t>ertifik</w:t>
      </w:r>
      <w:r>
        <w:rPr>
          <w:rFonts w:ascii="Arial Narrow" w:hAnsi="Arial Narrow" w:cs="Arial"/>
          <w:sz w:val="22"/>
          <w:szCs w:val="22"/>
          <w:lang w:eastAsia="ar-SA"/>
        </w:rPr>
        <w:t>aci pro zdravotnické účely</w:t>
      </w:r>
      <w:r w:rsidRPr="00B010F3">
        <w:rPr>
          <w:rFonts w:ascii="Arial Narrow" w:hAnsi="Arial Narrow" w:cs="Arial"/>
          <w:sz w:val="22"/>
          <w:szCs w:val="22"/>
          <w:lang w:eastAsia="ar-SA"/>
        </w:rPr>
        <w:t xml:space="preserve"> IVDR dle nařízení EU 2017/746</w:t>
      </w:r>
      <w:r>
        <w:rPr>
          <w:rFonts w:ascii="Arial Narrow" w:hAnsi="Arial Narrow" w:cs="Arial"/>
          <w:sz w:val="22"/>
          <w:szCs w:val="22"/>
          <w:lang w:eastAsia="ar-SA"/>
        </w:rPr>
        <w:t>.</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3E744513" w14:textId="77777777" w:rsidR="003F0710" w:rsidRDefault="00D92169" w:rsidP="003F0710">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p>
    <w:p w14:paraId="2154DFB7" w14:textId="64A9AFE0" w:rsidR="003F0710" w:rsidRPr="003F0710" w:rsidRDefault="003F0710" w:rsidP="003F0710">
      <w:pPr>
        <w:numPr>
          <w:ilvl w:val="0"/>
          <w:numId w:val="45"/>
        </w:numPr>
        <w:suppressAutoHyphens/>
        <w:ind w:left="851" w:hanging="142"/>
        <w:jc w:val="both"/>
        <w:rPr>
          <w:rFonts w:ascii="Arial Narrow" w:hAnsi="Arial Narrow" w:cs="Arial"/>
          <w:sz w:val="22"/>
          <w:szCs w:val="22"/>
          <w:lang w:eastAsia="ar-SA"/>
        </w:rPr>
      </w:pPr>
      <w:r w:rsidRPr="003F0710">
        <w:rPr>
          <w:rFonts w:ascii="Arial Narrow" w:hAnsi="Arial Narrow" w:cs="Arial"/>
          <w:sz w:val="22"/>
          <w:szCs w:val="22"/>
          <w:lang w:eastAsia="ar-SA"/>
        </w:rPr>
        <w:lastRenderedPageBreak/>
        <w:t>licenční oprávnění pro Kupujícího ve vztahu k software, jež je nezbytný pro užívání zboží podle této smlouvy</w:t>
      </w:r>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Lhůta, místo a způsob plnění</w:t>
      </w:r>
    </w:p>
    <w:p w14:paraId="326A1EF0" w14:textId="77777777" w:rsidR="00747C1B" w:rsidRPr="00747C1B" w:rsidRDefault="007651ED" w:rsidP="00747C1B">
      <w:pPr>
        <w:numPr>
          <w:ilvl w:val="1"/>
          <w:numId w:val="34"/>
        </w:numPr>
        <w:suppressAutoHyphens/>
        <w:spacing w:after="120"/>
        <w:ind w:left="709" w:hanging="425"/>
        <w:jc w:val="both"/>
        <w:rPr>
          <w:rFonts w:ascii="Arial Narrow" w:hAnsi="Arial Narrow" w:cs="Arial"/>
          <w:sz w:val="22"/>
          <w:szCs w:val="22"/>
          <w:lang w:eastAsia="ar-SA"/>
        </w:rPr>
      </w:pPr>
      <w:r w:rsidRPr="00747C1B">
        <w:rPr>
          <w:rFonts w:ascii="Arial Narrow" w:hAnsi="Arial Narrow" w:cs="Arial"/>
          <w:sz w:val="22"/>
          <w:szCs w:val="22"/>
          <w:lang w:eastAsia="ar-SA"/>
        </w:rPr>
        <w:t>Prodávající je povinen předat předmět koupě</w:t>
      </w:r>
      <w:r w:rsidR="001A4C21" w:rsidRPr="00747C1B">
        <w:rPr>
          <w:rFonts w:ascii="Arial Narrow" w:hAnsi="Arial Narrow" w:cs="Arial"/>
          <w:sz w:val="22"/>
          <w:szCs w:val="22"/>
          <w:lang w:eastAsia="ar-SA"/>
        </w:rPr>
        <w:t xml:space="preserve"> </w:t>
      </w:r>
      <w:r w:rsidR="00713F47" w:rsidRPr="00747C1B">
        <w:rPr>
          <w:rFonts w:ascii="Arial Narrow" w:hAnsi="Arial Narrow" w:cs="Arial"/>
          <w:sz w:val="22"/>
          <w:szCs w:val="22"/>
          <w:lang w:eastAsia="ar-SA"/>
        </w:rPr>
        <w:t xml:space="preserve">veřejné zakázky nejpozději </w:t>
      </w:r>
      <w:r w:rsidR="00713F47" w:rsidRPr="00747C1B">
        <w:rPr>
          <w:rFonts w:ascii="Arial Narrow" w:hAnsi="Arial Narrow" w:cs="Arial"/>
          <w:b/>
          <w:sz w:val="22"/>
          <w:szCs w:val="22"/>
          <w:lang w:eastAsia="ar-SA"/>
        </w:rPr>
        <w:t xml:space="preserve">do </w:t>
      </w:r>
      <w:r w:rsidR="00747C1B" w:rsidRPr="00747C1B">
        <w:rPr>
          <w:rFonts w:ascii="Arial Narrow" w:hAnsi="Arial Narrow" w:cs="Arial"/>
          <w:b/>
          <w:sz w:val="22"/>
          <w:szCs w:val="22"/>
          <w:lang w:eastAsia="ar-SA"/>
        </w:rPr>
        <w:t>10 týdnů</w:t>
      </w:r>
      <w:r w:rsidR="00713F47" w:rsidRPr="00747C1B">
        <w:rPr>
          <w:rFonts w:ascii="Arial Narrow" w:hAnsi="Arial Narrow" w:cs="Arial"/>
          <w:sz w:val="22"/>
          <w:szCs w:val="22"/>
          <w:lang w:eastAsia="ar-SA"/>
        </w:rPr>
        <w:t xml:space="preserve"> ode dne nabytí účinnosti</w:t>
      </w:r>
      <w:r w:rsidR="003F0710" w:rsidRPr="00747C1B">
        <w:rPr>
          <w:rFonts w:ascii="Arial Narrow" w:hAnsi="Arial Narrow" w:cs="Arial"/>
          <w:sz w:val="22"/>
          <w:szCs w:val="22"/>
          <w:lang w:eastAsia="ar-SA"/>
        </w:rPr>
        <w:t xml:space="preserve"> této</w:t>
      </w:r>
      <w:r w:rsidR="00713F47" w:rsidRPr="00747C1B">
        <w:rPr>
          <w:rFonts w:ascii="Arial Narrow" w:hAnsi="Arial Narrow" w:cs="Arial"/>
          <w:sz w:val="22"/>
          <w:szCs w:val="22"/>
          <w:lang w:eastAsia="ar-SA"/>
        </w:rPr>
        <w:t xml:space="preserve"> smlouvy</w:t>
      </w:r>
      <w:r w:rsidR="001A4C21" w:rsidRPr="00747C1B">
        <w:rPr>
          <w:rFonts w:ascii="Arial Narrow" w:hAnsi="Arial Narrow" w:cs="Arial"/>
          <w:sz w:val="22"/>
          <w:szCs w:val="22"/>
          <w:lang w:eastAsia="ar-SA"/>
        </w:rPr>
        <w:t>.</w:t>
      </w:r>
    </w:p>
    <w:p w14:paraId="34C078D5" w14:textId="0C5E391C" w:rsidR="004D3044" w:rsidRPr="00747C1B" w:rsidRDefault="00845785" w:rsidP="00747C1B">
      <w:pPr>
        <w:numPr>
          <w:ilvl w:val="1"/>
          <w:numId w:val="34"/>
        </w:numPr>
        <w:suppressAutoHyphens/>
        <w:spacing w:after="120"/>
        <w:ind w:left="709" w:hanging="425"/>
        <w:jc w:val="both"/>
        <w:rPr>
          <w:rFonts w:ascii="Arial Narrow" w:hAnsi="Arial Narrow" w:cs="Arial"/>
          <w:sz w:val="22"/>
          <w:szCs w:val="22"/>
          <w:lang w:eastAsia="ar-SA"/>
        </w:rPr>
      </w:pPr>
      <w:r w:rsidRPr="00747C1B">
        <w:rPr>
          <w:rFonts w:ascii="Arial Narrow" w:hAnsi="Arial Narrow" w:cs="Arial"/>
          <w:sz w:val="22"/>
          <w:szCs w:val="22"/>
          <w:lang w:eastAsia="ar-SA"/>
        </w:rPr>
        <w:t xml:space="preserve">Místem </w:t>
      </w:r>
      <w:r w:rsidR="00843BC2" w:rsidRPr="00747C1B">
        <w:rPr>
          <w:rFonts w:ascii="Arial Narrow" w:hAnsi="Arial Narrow" w:cs="Arial"/>
          <w:sz w:val="22"/>
          <w:szCs w:val="22"/>
          <w:lang w:eastAsia="ar-SA"/>
        </w:rPr>
        <w:t>předání</w:t>
      </w:r>
      <w:r w:rsidRPr="00747C1B">
        <w:rPr>
          <w:rFonts w:ascii="Arial Narrow" w:hAnsi="Arial Narrow" w:cs="Arial"/>
          <w:sz w:val="22"/>
          <w:szCs w:val="22"/>
          <w:lang w:eastAsia="ar-SA"/>
        </w:rPr>
        <w:t xml:space="preserve"> zboží </w:t>
      </w:r>
      <w:r w:rsidR="005B2B1E" w:rsidRPr="00747C1B">
        <w:rPr>
          <w:rFonts w:ascii="Arial Narrow" w:hAnsi="Arial Narrow" w:cs="Arial"/>
          <w:sz w:val="22"/>
          <w:szCs w:val="22"/>
          <w:lang w:eastAsia="ar-SA"/>
        </w:rPr>
        <w:t>je</w:t>
      </w:r>
      <w:r w:rsidR="00747C1B" w:rsidRPr="00747C1B">
        <w:rPr>
          <w:rFonts w:ascii="Arial Narrow" w:hAnsi="Arial Narrow" w:cs="Arial"/>
          <w:sz w:val="22"/>
          <w:szCs w:val="22"/>
          <w:lang w:eastAsia="ar-SA"/>
        </w:rPr>
        <w:t xml:space="preserve"> Lékařská fakulta Ostravské univerzity, Fakultní nemocnice Ostrava, 17. listopadu 1790/5, 708 52 Ostrava-Poruba.</w:t>
      </w:r>
    </w:p>
    <w:p w14:paraId="56E853C7" w14:textId="77777777" w:rsidR="004D3044" w:rsidRPr="00436F4B" w:rsidRDefault="004D3044" w:rsidP="001A4C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6CB5E75C" w:rsidR="000A4417" w:rsidRDefault="00845785" w:rsidP="000A4417">
      <w:pPr>
        <w:numPr>
          <w:ilvl w:val="1"/>
          <w:numId w:val="34"/>
        </w:numPr>
        <w:suppressAutoHyphens/>
        <w:ind w:left="709" w:hanging="425"/>
        <w:jc w:val="both"/>
        <w:rPr>
          <w:rFonts w:ascii="Arial Narrow" w:hAnsi="Arial Narrow" w:cs="Arial"/>
          <w:sz w:val="22"/>
          <w:szCs w:val="22"/>
          <w:lang w:eastAsia="ar-SA"/>
        </w:rPr>
      </w:pPr>
      <w:r w:rsidRPr="00136348">
        <w:rPr>
          <w:rFonts w:ascii="Arial Narrow" w:hAnsi="Arial Narrow" w:cs="Arial"/>
          <w:sz w:val="22"/>
          <w:szCs w:val="22"/>
          <w:lang w:eastAsia="ar-SA"/>
        </w:rPr>
        <w:t xml:space="preserve">Osobou odpovědnou za převzetí předmětu </w:t>
      </w:r>
      <w:r w:rsidRPr="000A4417">
        <w:rPr>
          <w:rFonts w:ascii="Arial Narrow" w:hAnsi="Arial Narrow" w:cs="Arial"/>
          <w:sz w:val="22"/>
          <w:szCs w:val="22"/>
          <w:lang w:eastAsia="ar-SA"/>
        </w:rPr>
        <w:t>plnění je</w:t>
      </w:r>
      <w:r w:rsidR="00747C1B">
        <w:rPr>
          <w:rFonts w:ascii="Arial Narrow" w:hAnsi="Arial Narrow" w:cs="Arial"/>
          <w:sz w:val="22"/>
          <w:szCs w:val="22"/>
          <w:lang w:eastAsia="ar-SA"/>
        </w:rPr>
        <w:t xml:space="preserve"> </w:t>
      </w:r>
      <w:r w:rsidR="00747C1B" w:rsidRPr="00747C1B">
        <w:rPr>
          <w:rFonts w:ascii="Arial Narrow" w:hAnsi="Arial Narrow" w:cs="Arial"/>
          <w:sz w:val="22"/>
          <w:szCs w:val="22"/>
          <w:lang w:eastAsia="ar-SA"/>
        </w:rPr>
        <w:t>Mgr. Jana Kotulová, Ph.D.; tel.: 597 372 065; email: jana.kotulova@osu.cz</w:t>
      </w:r>
      <w:r w:rsidR="00747C1B">
        <w:rPr>
          <w:rFonts w:ascii="Arial Narrow" w:hAnsi="Arial Narrow" w:cs="Arial"/>
          <w:sz w:val="22"/>
          <w:szCs w:val="22"/>
          <w:lang w:eastAsia="ar-SA"/>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15725B01" w14:textId="77777777" w:rsidR="00591FA0" w:rsidRPr="00436F4B" w:rsidRDefault="00591FA0" w:rsidP="00591FA0">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Kupující, že zboží má</w:t>
      </w:r>
      <w:r>
        <w:rPr>
          <w:rFonts w:ascii="Arial Narrow" w:hAnsi="Arial Narrow" w:cs="Arial"/>
          <w:sz w:val="22"/>
          <w:szCs w:val="22"/>
          <w:lang w:eastAsia="ar-SA"/>
        </w:rPr>
        <w:t xml:space="preserve"> zjevné </w:t>
      </w:r>
      <w:r w:rsidRPr="00436F4B">
        <w:rPr>
          <w:rFonts w:ascii="Arial Narrow" w:hAnsi="Arial Narrow" w:cs="Arial"/>
          <w:sz w:val="22"/>
          <w:szCs w:val="22"/>
          <w:lang w:eastAsia="ar-SA"/>
        </w:rPr>
        <w:t xml:space="preserve">vady, oznámí to Prodávajícímu nejpozději do 5 pracovních dnů ode dne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w:t>
      </w:r>
      <w:r>
        <w:rPr>
          <w:rFonts w:ascii="Arial Narrow" w:hAnsi="Arial Narrow" w:cs="Arial"/>
          <w:sz w:val="22"/>
          <w:szCs w:val="22"/>
          <w:lang w:eastAsia="ar-SA"/>
        </w:rPr>
        <w:t>Neučiní-li tak, m</w:t>
      </w:r>
      <w:r w:rsidRPr="00436F4B">
        <w:rPr>
          <w:rFonts w:ascii="Arial Narrow" w:hAnsi="Arial Narrow" w:cs="Arial"/>
          <w:sz w:val="22"/>
          <w:szCs w:val="22"/>
          <w:lang w:eastAsia="ar-SA"/>
        </w:rPr>
        <w:t>á</w:t>
      </w:r>
      <w:r>
        <w:rPr>
          <w:rFonts w:ascii="Arial Narrow" w:hAnsi="Arial Narrow" w:cs="Arial"/>
          <w:sz w:val="22"/>
          <w:szCs w:val="22"/>
          <w:lang w:eastAsia="ar-SA"/>
        </w:rPr>
        <w:t> </w:t>
      </w:r>
      <w:r w:rsidRPr="00436F4B">
        <w:rPr>
          <w:rFonts w:ascii="Arial Narrow" w:hAnsi="Arial Narrow" w:cs="Arial"/>
          <w:sz w:val="22"/>
          <w:szCs w:val="22"/>
          <w:lang w:eastAsia="ar-SA"/>
        </w:rPr>
        <w:t>se za to, že Kupující zjevné va</w:t>
      </w:r>
      <w:r>
        <w:rPr>
          <w:rFonts w:ascii="Arial Narrow" w:hAnsi="Arial Narrow" w:cs="Arial"/>
          <w:sz w:val="22"/>
          <w:szCs w:val="22"/>
          <w:lang w:eastAsia="ar-SA"/>
        </w:rPr>
        <w:t>d</w:t>
      </w:r>
      <w:r w:rsidRPr="00436F4B">
        <w:rPr>
          <w:rFonts w:ascii="Arial Narrow" w:hAnsi="Arial Narrow" w:cs="Arial"/>
          <w:sz w:val="22"/>
          <w:szCs w:val="22"/>
          <w:lang w:eastAsia="ar-SA"/>
        </w:rPr>
        <w:t xml:space="preserve">y </w:t>
      </w:r>
      <w:r>
        <w:rPr>
          <w:rFonts w:ascii="Arial Narrow" w:hAnsi="Arial Narrow" w:cs="Arial"/>
          <w:sz w:val="22"/>
          <w:szCs w:val="22"/>
          <w:lang w:eastAsia="ar-SA"/>
        </w:rPr>
        <w:t xml:space="preserve">v rámci převzetí </w:t>
      </w:r>
      <w:r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3B75DC41" w14:textId="4620415F"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7019D90D" w14:textId="77777777" w:rsidR="00EE02E8"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68F31EB" w14:textId="77777777" w:rsidR="00CD4A7F" w:rsidRPr="00347CF6"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bookmarkStart w:id="2" w:name="_GoBack"/>
      <w:bookmarkEnd w:id="2"/>
      <w:r w:rsidRPr="00436F4B">
        <w:rPr>
          <w:rFonts w:ascii="Arial Narrow" w:hAnsi="Arial Narrow" w:cs="Arial"/>
          <w:color w:val="000000"/>
          <w:sz w:val="22"/>
          <w:szCs w:val="22"/>
          <w:lang w:eastAsia="ar-SA"/>
        </w:rPr>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lastRenderedPageBreak/>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moveToRangeStart w:id="3" w:author="Konečná Sára" w:date="2024-08-08T08:26:00Z" w:name="move173998024"/>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moveToRangeEnd w:id="3"/>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t xml:space="preserve">Prodávající se zavazuje zajistit v rámci plnění této smlouvy </w:t>
      </w:r>
      <w:bookmarkStart w:id="4"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4"/>
      <w:r w:rsidRPr="00531DA2">
        <w:rPr>
          <w:rFonts w:ascii="Arial Narrow" w:hAnsi="Arial Narrow" w:cs="Arial"/>
          <w:sz w:val="22"/>
          <w:szCs w:val="22"/>
          <w:lang w:eastAsia="ar-SA"/>
        </w:rPr>
        <w:t xml:space="preserve">. Férovými a důstojnými pracovními podmínkami se rozumí takové pracovní podmínky, které splňují alespoň minimální standardy stanovené pracovněprávními a mzdovými předpisy. Prodávající je povinen zajistit splnění </w:t>
      </w:r>
      <w:r w:rsidRPr="00531DA2">
        <w:rPr>
          <w:rFonts w:ascii="Arial Narrow" w:hAnsi="Arial Narrow" w:cs="Arial"/>
          <w:sz w:val="22"/>
          <w:szCs w:val="22"/>
          <w:lang w:eastAsia="ar-SA"/>
        </w:rPr>
        <w:lastRenderedPageBreak/>
        <w:t>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31A80C49"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8"/>
      <w:footerReference w:type="default" r:id="rId9"/>
      <w:footerReference w:type="first" r:id="rId10"/>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2313C" w16cex:dateUtc="2024-02-22T19:46:00Z"/>
  <w16cex:commentExtensible w16cex:durableId="29822EF1" w16cex:dateUtc="2024-02-22T19:37:00Z"/>
  <w16cex:commentExtensible w16cex:durableId="29822E12" w16cex:dateUtc="2024-02-22T1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BC2B5" w14:textId="77777777" w:rsidR="006C2969" w:rsidRDefault="006C2969">
      <w:r>
        <w:separator/>
      </w:r>
    </w:p>
  </w:endnote>
  <w:endnote w:type="continuationSeparator" w:id="0">
    <w:p w14:paraId="71113036" w14:textId="77777777" w:rsidR="006C2969" w:rsidRDefault="006C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70FA4" w14:textId="77777777" w:rsidR="006C2969" w:rsidRDefault="006C2969">
      <w:r>
        <w:separator/>
      </w:r>
    </w:p>
  </w:footnote>
  <w:footnote w:type="continuationSeparator" w:id="0">
    <w:p w14:paraId="7ED306B2" w14:textId="77777777" w:rsidR="006C2969" w:rsidRDefault="006C2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nečná Sára">
    <w15:presenceInfo w15:providerId="AD" w15:userId="S-1-5-21-1657599716-2285118414-2049868203-24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2B52"/>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33FD"/>
    <w:rsid w:val="000771E2"/>
    <w:rsid w:val="00081204"/>
    <w:rsid w:val="00085F7B"/>
    <w:rsid w:val="00086F34"/>
    <w:rsid w:val="0009020C"/>
    <w:rsid w:val="0009082E"/>
    <w:rsid w:val="0009164E"/>
    <w:rsid w:val="000920E2"/>
    <w:rsid w:val="00094278"/>
    <w:rsid w:val="000A09E8"/>
    <w:rsid w:val="000A1640"/>
    <w:rsid w:val="000A189A"/>
    <w:rsid w:val="000A4417"/>
    <w:rsid w:val="000B31C0"/>
    <w:rsid w:val="000C2322"/>
    <w:rsid w:val="000C2ED8"/>
    <w:rsid w:val="000C3C89"/>
    <w:rsid w:val="000C5593"/>
    <w:rsid w:val="000D0C28"/>
    <w:rsid w:val="000D4D31"/>
    <w:rsid w:val="000D5660"/>
    <w:rsid w:val="000D6AAB"/>
    <w:rsid w:val="000D6E0E"/>
    <w:rsid w:val="000D6EDC"/>
    <w:rsid w:val="000E3343"/>
    <w:rsid w:val="000E549D"/>
    <w:rsid w:val="00111500"/>
    <w:rsid w:val="00111F96"/>
    <w:rsid w:val="001140BC"/>
    <w:rsid w:val="00116A4D"/>
    <w:rsid w:val="00121EC7"/>
    <w:rsid w:val="001223EC"/>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7B6A"/>
    <w:rsid w:val="001736A8"/>
    <w:rsid w:val="0017379C"/>
    <w:rsid w:val="001738D5"/>
    <w:rsid w:val="00173BF2"/>
    <w:rsid w:val="00176E78"/>
    <w:rsid w:val="0017741C"/>
    <w:rsid w:val="00177930"/>
    <w:rsid w:val="001811E3"/>
    <w:rsid w:val="001816ED"/>
    <w:rsid w:val="001841EB"/>
    <w:rsid w:val="001849F6"/>
    <w:rsid w:val="001851E1"/>
    <w:rsid w:val="0018561D"/>
    <w:rsid w:val="0019527B"/>
    <w:rsid w:val="00196542"/>
    <w:rsid w:val="00197B47"/>
    <w:rsid w:val="001A112D"/>
    <w:rsid w:val="001A1EBA"/>
    <w:rsid w:val="001A4C21"/>
    <w:rsid w:val="001A5B7C"/>
    <w:rsid w:val="001A6C52"/>
    <w:rsid w:val="001B3423"/>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82BBA"/>
    <w:rsid w:val="00284DD6"/>
    <w:rsid w:val="00286744"/>
    <w:rsid w:val="00292AB3"/>
    <w:rsid w:val="00292DF2"/>
    <w:rsid w:val="00292F6D"/>
    <w:rsid w:val="002A04BF"/>
    <w:rsid w:val="002A2A94"/>
    <w:rsid w:val="002A3DA0"/>
    <w:rsid w:val="002A3FA3"/>
    <w:rsid w:val="002A6097"/>
    <w:rsid w:val="002A7082"/>
    <w:rsid w:val="002A747E"/>
    <w:rsid w:val="002A7A81"/>
    <w:rsid w:val="002B1B5E"/>
    <w:rsid w:val="002B2DB2"/>
    <w:rsid w:val="002B3081"/>
    <w:rsid w:val="002B41EE"/>
    <w:rsid w:val="002B59D4"/>
    <w:rsid w:val="002B63F1"/>
    <w:rsid w:val="002B76D5"/>
    <w:rsid w:val="002C07DB"/>
    <w:rsid w:val="002C2748"/>
    <w:rsid w:val="002C6292"/>
    <w:rsid w:val="002E14DD"/>
    <w:rsid w:val="002E4CB7"/>
    <w:rsid w:val="002E59A7"/>
    <w:rsid w:val="002E7920"/>
    <w:rsid w:val="002F0A54"/>
    <w:rsid w:val="002F11B1"/>
    <w:rsid w:val="002F2322"/>
    <w:rsid w:val="002F350D"/>
    <w:rsid w:val="002F3630"/>
    <w:rsid w:val="002F5B29"/>
    <w:rsid w:val="00301FB3"/>
    <w:rsid w:val="00304070"/>
    <w:rsid w:val="003048C0"/>
    <w:rsid w:val="00305F36"/>
    <w:rsid w:val="003070B0"/>
    <w:rsid w:val="003110D0"/>
    <w:rsid w:val="00313F7D"/>
    <w:rsid w:val="0031573B"/>
    <w:rsid w:val="00317961"/>
    <w:rsid w:val="00321BCD"/>
    <w:rsid w:val="00332CAA"/>
    <w:rsid w:val="0034319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4116"/>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5EC1"/>
    <w:rsid w:val="003D158F"/>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E62"/>
    <w:rsid w:val="00417F4B"/>
    <w:rsid w:val="004250E1"/>
    <w:rsid w:val="00425F2B"/>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5C76"/>
    <w:rsid w:val="004D75E8"/>
    <w:rsid w:val="004E08E5"/>
    <w:rsid w:val="004F1DE6"/>
    <w:rsid w:val="004F36ED"/>
    <w:rsid w:val="004F3EF7"/>
    <w:rsid w:val="004F4F0E"/>
    <w:rsid w:val="00502558"/>
    <w:rsid w:val="0050706C"/>
    <w:rsid w:val="00513B04"/>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70524"/>
    <w:rsid w:val="005713C3"/>
    <w:rsid w:val="0057156C"/>
    <w:rsid w:val="00572EFD"/>
    <w:rsid w:val="00574FFA"/>
    <w:rsid w:val="00575ADA"/>
    <w:rsid w:val="00576B67"/>
    <w:rsid w:val="00576FB6"/>
    <w:rsid w:val="00582E2B"/>
    <w:rsid w:val="00585B51"/>
    <w:rsid w:val="005867A1"/>
    <w:rsid w:val="0058684D"/>
    <w:rsid w:val="00591FA0"/>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2561"/>
    <w:rsid w:val="00684694"/>
    <w:rsid w:val="00685C2D"/>
    <w:rsid w:val="006904AF"/>
    <w:rsid w:val="0069239F"/>
    <w:rsid w:val="006937F8"/>
    <w:rsid w:val="00693C3F"/>
    <w:rsid w:val="00696B2A"/>
    <w:rsid w:val="006A6FC2"/>
    <w:rsid w:val="006A7D2E"/>
    <w:rsid w:val="006B203B"/>
    <w:rsid w:val="006B2671"/>
    <w:rsid w:val="006B2D4C"/>
    <w:rsid w:val="006B661B"/>
    <w:rsid w:val="006C2969"/>
    <w:rsid w:val="006C50B7"/>
    <w:rsid w:val="006C73FC"/>
    <w:rsid w:val="006C7715"/>
    <w:rsid w:val="006C7C90"/>
    <w:rsid w:val="006D24BF"/>
    <w:rsid w:val="006D2E29"/>
    <w:rsid w:val="006D52C0"/>
    <w:rsid w:val="006D580D"/>
    <w:rsid w:val="006D7B57"/>
    <w:rsid w:val="006E258D"/>
    <w:rsid w:val="006E4B41"/>
    <w:rsid w:val="006E4D28"/>
    <w:rsid w:val="006E713E"/>
    <w:rsid w:val="006F5457"/>
    <w:rsid w:val="006F5DD7"/>
    <w:rsid w:val="0070073A"/>
    <w:rsid w:val="007015B0"/>
    <w:rsid w:val="00704EE9"/>
    <w:rsid w:val="00711934"/>
    <w:rsid w:val="00711C5E"/>
    <w:rsid w:val="00712621"/>
    <w:rsid w:val="00713F47"/>
    <w:rsid w:val="0072077F"/>
    <w:rsid w:val="00726873"/>
    <w:rsid w:val="00731806"/>
    <w:rsid w:val="007340FF"/>
    <w:rsid w:val="00734645"/>
    <w:rsid w:val="00740BD6"/>
    <w:rsid w:val="00741D0C"/>
    <w:rsid w:val="00744583"/>
    <w:rsid w:val="007446B4"/>
    <w:rsid w:val="00747C1B"/>
    <w:rsid w:val="00754660"/>
    <w:rsid w:val="00757EFE"/>
    <w:rsid w:val="007651ED"/>
    <w:rsid w:val="0076522B"/>
    <w:rsid w:val="00766549"/>
    <w:rsid w:val="00767B6B"/>
    <w:rsid w:val="00771376"/>
    <w:rsid w:val="00772E74"/>
    <w:rsid w:val="0077607C"/>
    <w:rsid w:val="00780AAE"/>
    <w:rsid w:val="007819BB"/>
    <w:rsid w:val="0078359D"/>
    <w:rsid w:val="007854A9"/>
    <w:rsid w:val="0079051B"/>
    <w:rsid w:val="00795C32"/>
    <w:rsid w:val="007A5296"/>
    <w:rsid w:val="007A7348"/>
    <w:rsid w:val="007A7C58"/>
    <w:rsid w:val="007B3D38"/>
    <w:rsid w:val="007B3F31"/>
    <w:rsid w:val="007B4015"/>
    <w:rsid w:val="007B7287"/>
    <w:rsid w:val="007C059A"/>
    <w:rsid w:val="007C0A2E"/>
    <w:rsid w:val="007C494F"/>
    <w:rsid w:val="007E3B31"/>
    <w:rsid w:val="007E5AAF"/>
    <w:rsid w:val="007E6C6B"/>
    <w:rsid w:val="007F4C6B"/>
    <w:rsid w:val="008012E0"/>
    <w:rsid w:val="00805594"/>
    <w:rsid w:val="00812804"/>
    <w:rsid w:val="00812E48"/>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318B"/>
    <w:rsid w:val="0088408A"/>
    <w:rsid w:val="0088698D"/>
    <w:rsid w:val="00886AF7"/>
    <w:rsid w:val="00891A65"/>
    <w:rsid w:val="008A0EF6"/>
    <w:rsid w:val="008A1735"/>
    <w:rsid w:val="008A37EF"/>
    <w:rsid w:val="008A3876"/>
    <w:rsid w:val="008A46A0"/>
    <w:rsid w:val="008A5395"/>
    <w:rsid w:val="008A61FD"/>
    <w:rsid w:val="008A6E04"/>
    <w:rsid w:val="008B02C4"/>
    <w:rsid w:val="008B77C7"/>
    <w:rsid w:val="008C3120"/>
    <w:rsid w:val="008C3B86"/>
    <w:rsid w:val="008C4CA2"/>
    <w:rsid w:val="008C5B17"/>
    <w:rsid w:val="008C6DF2"/>
    <w:rsid w:val="008C7CA9"/>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4ACE"/>
    <w:rsid w:val="00A1242D"/>
    <w:rsid w:val="00A12E29"/>
    <w:rsid w:val="00A137EC"/>
    <w:rsid w:val="00A13B4E"/>
    <w:rsid w:val="00A1623D"/>
    <w:rsid w:val="00A1629A"/>
    <w:rsid w:val="00A175FA"/>
    <w:rsid w:val="00A20626"/>
    <w:rsid w:val="00A21164"/>
    <w:rsid w:val="00A22BB0"/>
    <w:rsid w:val="00A26969"/>
    <w:rsid w:val="00A3036F"/>
    <w:rsid w:val="00A35567"/>
    <w:rsid w:val="00A35C66"/>
    <w:rsid w:val="00A46B44"/>
    <w:rsid w:val="00A53814"/>
    <w:rsid w:val="00A5494F"/>
    <w:rsid w:val="00A55904"/>
    <w:rsid w:val="00A609A8"/>
    <w:rsid w:val="00A6151C"/>
    <w:rsid w:val="00A61991"/>
    <w:rsid w:val="00A64CA4"/>
    <w:rsid w:val="00A71C41"/>
    <w:rsid w:val="00A73042"/>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E57AC"/>
    <w:rsid w:val="00AF1BAD"/>
    <w:rsid w:val="00AF327F"/>
    <w:rsid w:val="00B010F3"/>
    <w:rsid w:val="00B041F1"/>
    <w:rsid w:val="00B0508E"/>
    <w:rsid w:val="00B10C35"/>
    <w:rsid w:val="00B10C98"/>
    <w:rsid w:val="00B10E0B"/>
    <w:rsid w:val="00B127E0"/>
    <w:rsid w:val="00B22BC4"/>
    <w:rsid w:val="00B2338E"/>
    <w:rsid w:val="00B24071"/>
    <w:rsid w:val="00B266F7"/>
    <w:rsid w:val="00B30386"/>
    <w:rsid w:val="00B30CF2"/>
    <w:rsid w:val="00B409C8"/>
    <w:rsid w:val="00B41384"/>
    <w:rsid w:val="00B41F01"/>
    <w:rsid w:val="00B427F3"/>
    <w:rsid w:val="00B43575"/>
    <w:rsid w:val="00B45EB5"/>
    <w:rsid w:val="00B5675A"/>
    <w:rsid w:val="00B56F59"/>
    <w:rsid w:val="00B635CB"/>
    <w:rsid w:val="00B668CC"/>
    <w:rsid w:val="00B7301E"/>
    <w:rsid w:val="00B75617"/>
    <w:rsid w:val="00B77B8B"/>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C07668"/>
    <w:rsid w:val="00C07FD8"/>
    <w:rsid w:val="00C12200"/>
    <w:rsid w:val="00C123D5"/>
    <w:rsid w:val="00C12B5A"/>
    <w:rsid w:val="00C132AE"/>
    <w:rsid w:val="00C13486"/>
    <w:rsid w:val="00C134C5"/>
    <w:rsid w:val="00C172D1"/>
    <w:rsid w:val="00C21752"/>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5AA8"/>
    <w:rsid w:val="00D569A9"/>
    <w:rsid w:val="00D56E02"/>
    <w:rsid w:val="00D62BF5"/>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16F9"/>
    <w:rsid w:val="00DE3FCD"/>
    <w:rsid w:val="00DE4953"/>
    <w:rsid w:val="00DF10D9"/>
    <w:rsid w:val="00DF284A"/>
    <w:rsid w:val="00DF2D7A"/>
    <w:rsid w:val="00DF4AE6"/>
    <w:rsid w:val="00DF61A8"/>
    <w:rsid w:val="00E00583"/>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580"/>
    <w:rsid w:val="00E564EC"/>
    <w:rsid w:val="00E63B6C"/>
    <w:rsid w:val="00E65A74"/>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B5404"/>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17E4D"/>
    <w:rsid w:val="00F23352"/>
    <w:rsid w:val="00F23AA4"/>
    <w:rsid w:val="00F25470"/>
    <w:rsid w:val="00F25916"/>
    <w:rsid w:val="00F3286D"/>
    <w:rsid w:val="00F341CF"/>
    <w:rsid w:val="00F40106"/>
    <w:rsid w:val="00F45E54"/>
    <w:rsid w:val="00F50130"/>
    <w:rsid w:val="00F617BA"/>
    <w:rsid w:val="00F61979"/>
    <w:rsid w:val="00F71EBE"/>
    <w:rsid w:val="00F745FB"/>
    <w:rsid w:val="00F80ED3"/>
    <w:rsid w:val="00F81170"/>
    <w:rsid w:val="00F91FB3"/>
    <w:rsid w:val="00F933EC"/>
    <w:rsid w:val="00F94D9A"/>
    <w:rsid w:val="00F95445"/>
    <w:rsid w:val="00F95A44"/>
    <w:rsid w:val="00F96B6C"/>
    <w:rsid w:val="00FA006E"/>
    <w:rsid w:val="00FA3C4E"/>
    <w:rsid w:val="00FA5943"/>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742C76B-2943-4272-8566-20971D66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3270</Words>
  <Characters>19295</Characters>
  <Application>Microsoft Office Word</Application>
  <DocSecurity>0</DocSecurity>
  <Lines>160</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6</cp:revision>
  <cp:lastPrinted>2019-06-12T11:28:00Z</cp:lastPrinted>
  <dcterms:created xsi:type="dcterms:W3CDTF">2024-08-08T06:48:00Z</dcterms:created>
  <dcterms:modified xsi:type="dcterms:W3CDTF">2024-08-30T11:21:00Z</dcterms:modified>
</cp:coreProperties>
</file>